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ПЕРЕЧЕНЬ МЕР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ПО НЕДОПУЩЕНИЮ УСТАНОВЛЕНИЯ ПРИОРИТЕТА ИНТЕРЕСОВ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ОДНОГО ИЛИ НЕСКОЛЬКИХ КЛИЕНТОВ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НАД ИНТЕРЕСАМИ ДРУГИХ КЛИЕНТОВ О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О </w:t>
      </w:r>
      <w:r w:rsidR="00D17141">
        <w:rPr>
          <w:rFonts w:ascii="Arial" w:hAnsi="Arial" w:cs="Arial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 «</w:t>
      </w:r>
      <w:r w:rsidR="00D17141">
        <w:rPr>
          <w:rFonts w:ascii="Arial" w:hAnsi="Arial" w:cs="Arial"/>
          <w:b/>
          <w:bCs/>
          <w:sz w:val="24"/>
          <w:szCs w:val="24"/>
        </w:rPr>
        <w:t>СТОЛИЧНАЯ</w:t>
      </w:r>
      <w:r>
        <w:rPr>
          <w:rFonts w:ascii="Arial" w:hAnsi="Arial" w:cs="Arial"/>
          <w:b/>
          <w:bCs/>
          <w:sz w:val="24"/>
          <w:szCs w:val="24"/>
        </w:rPr>
        <w:t xml:space="preserve"> ФИНАНС</w:t>
      </w:r>
      <w:r w:rsidR="00D17141">
        <w:rPr>
          <w:rFonts w:ascii="Arial" w:hAnsi="Arial" w:cs="Arial"/>
          <w:b/>
          <w:bCs/>
          <w:sz w:val="24"/>
          <w:szCs w:val="24"/>
        </w:rPr>
        <w:t>ОВАЯ КОРПОРАЦИЯ</w:t>
      </w:r>
      <w:r w:rsidRPr="00896CE6">
        <w:rPr>
          <w:rFonts w:ascii="Arial" w:hAnsi="Arial" w:cs="Arial"/>
          <w:b/>
          <w:bCs/>
          <w:sz w:val="24"/>
          <w:szCs w:val="24"/>
        </w:rPr>
        <w:t>»</w:t>
      </w:r>
    </w:p>
    <w:p w:rsidR="00896CE6" w:rsidRDefault="00896CE6" w:rsidP="00896CE6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896CE6">
        <w:rPr>
          <w:rFonts w:ascii="Arial" w:hAnsi="Arial" w:cs="Arial"/>
          <w:sz w:val="20"/>
        </w:rPr>
        <w:t xml:space="preserve">Настоящий Перечень мер </w:t>
      </w:r>
      <w:r w:rsidR="009D03A9">
        <w:rPr>
          <w:rFonts w:ascii="Arial" w:hAnsi="Arial" w:cs="Arial"/>
          <w:sz w:val="20"/>
        </w:rPr>
        <w:t xml:space="preserve">Общества с ограниченной ответственностью </w:t>
      </w:r>
      <w:r w:rsidR="00D17141">
        <w:rPr>
          <w:rFonts w:ascii="Arial" w:hAnsi="Arial" w:cs="Arial"/>
          <w:sz w:val="20"/>
          <w:lang w:val="ru-RU"/>
        </w:rPr>
        <w:t>Управляюща</w:t>
      </w:r>
      <w:r w:rsidR="009D03A9">
        <w:rPr>
          <w:rFonts w:ascii="Arial" w:hAnsi="Arial" w:cs="Arial"/>
          <w:sz w:val="20"/>
        </w:rPr>
        <w:t>я компания «</w:t>
      </w:r>
      <w:r w:rsidR="00D17141">
        <w:rPr>
          <w:rFonts w:ascii="Arial" w:hAnsi="Arial" w:cs="Arial"/>
          <w:sz w:val="20"/>
          <w:lang w:val="ru-RU"/>
        </w:rPr>
        <w:t>Столичная</w:t>
      </w:r>
      <w:r w:rsidR="009D03A9">
        <w:rPr>
          <w:rFonts w:ascii="Arial" w:hAnsi="Arial" w:cs="Arial"/>
          <w:sz w:val="20"/>
        </w:rPr>
        <w:t xml:space="preserve"> Финанс</w:t>
      </w:r>
      <w:r w:rsidR="00D17141">
        <w:rPr>
          <w:rFonts w:ascii="Arial" w:hAnsi="Arial" w:cs="Arial"/>
          <w:sz w:val="20"/>
          <w:lang w:val="ru-RU"/>
        </w:rPr>
        <w:t>овая Корпорация</w:t>
      </w:r>
      <w:r w:rsidR="009D03A9">
        <w:rPr>
          <w:rFonts w:ascii="Arial" w:hAnsi="Arial" w:cs="Arial"/>
          <w:sz w:val="20"/>
        </w:rPr>
        <w:t>»</w:t>
      </w:r>
      <w:r w:rsidR="009D03A9" w:rsidRPr="00CB2E80">
        <w:rPr>
          <w:rFonts w:ascii="Arial" w:hAnsi="Arial" w:cs="Arial"/>
          <w:sz w:val="20"/>
        </w:rPr>
        <w:t xml:space="preserve"> (далее – </w:t>
      </w:r>
      <w:r w:rsidR="00EA19FC">
        <w:rPr>
          <w:rFonts w:ascii="Arial" w:hAnsi="Arial" w:cs="Arial"/>
          <w:sz w:val="20"/>
          <w:lang w:val="ru-RU"/>
        </w:rPr>
        <w:t>Организация</w:t>
      </w:r>
      <w:r w:rsidR="009D03A9" w:rsidRPr="00CB2E80">
        <w:rPr>
          <w:rFonts w:ascii="Arial" w:hAnsi="Arial" w:cs="Arial"/>
          <w:sz w:val="20"/>
        </w:rPr>
        <w:t>)</w:t>
      </w:r>
      <w:r w:rsidRPr="00896CE6">
        <w:rPr>
          <w:rFonts w:ascii="Arial" w:hAnsi="Arial" w:cs="Arial"/>
          <w:sz w:val="20"/>
        </w:rPr>
        <w:t xml:space="preserve"> по недопущению установления приоритета интересов одного или нескольких клиентов над интересами других клиентов (далее – Перечень мер) разработан  в соответствии с Положением Банка России от 3 августа </w:t>
      </w:r>
      <w:smartTag w:uri="urn:schemas-microsoft-com:office:smarttags" w:element="metricconverter">
        <w:smartTagPr>
          <w:attr w:name="ProductID" w:val="2015 г"/>
        </w:smartTagPr>
        <w:r w:rsidRPr="00896CE6">
          <w:rPr>
            <w:rFonts w:ascii="Arial" w:hAnsi="Arial" w:cs="Arial"/>
            <w:sz w:val="20"/>
          </w:rPr>
          <w:t>2015 г</w:t>
        </w:r>
      </w:smartTag>
      <w:r w:rsidRPr="00896CE6">
        <w:rPr>
          <w:rFonts w:ascii="Arial" w:hAnsi="Arial" w:cs="Arial"/>
          <w:sz w:val="20"/>
        </w:rPr>
        <w:t>. №</w:t>
      </w:r>
      <w:r w:rsidR="00D17141">
        <w:rPr>
          <w:rFonts w:ascii="Arial" w:hAnsi="Arial" w:cs="Arial"/>
          <w:sz w:val="20"/>
          <w:lang w:val="ru-RU"/>
        </w:rPr>
        <w:t xml:space="preserve"> </w:t>
      </w:r>
      <w:bookmarkStart w:id="0" w:name="_GoBack"/>
      <w:bookmarkEnd w:id="0"/>
      <w:r w:rsidRPr="00896CE6">
        <w:rPr>
          <w:rFonts w:ascii="Arial" w:hAnsi="Arial" w:cs="Arial"/>
          <w:sz w:val="20"/>
        </w:rPr>
        <w:t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</w:p>
    <w:p w:rsidR="001503CE" w:rsidRPr="00EA19FC" w:rsidRDefault="001503CE" w:rsidP="001503CE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>Организация действует с позиции добросовестного отношения ко всем клиентам. Организация не использует некомпетентность клиента в своих интересах, а также не оказывает одним клиентам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состояния, деловой репутации и других обстоятельств.</w:t>
      </w:r>
    </w:p>
    <w:p w:rsidR="001503CE" w:rsidRPr="00EA19FC" w:rsidRDefault="001503CE" w:rsidP="001503CE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>При осуществлении профессиональной деятельности Организация руководствуется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Организации или условиям договоров доверительного управления, заключенных с клиентом.</w:t>
      </w:r>
    </w:p>
    <w:p w:rsidR="00896CE6" w:rsidRPr="00896CE6" w:rsidRDefault="00EA19FC" w:rsidP="00EA19F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 xml:space="preserve">В целях недопущения приоритета интересов одного или нескольких клиентов над интересами других клиентов </w:t>
      </w:r>
      <w:r>
        <w:rPr>
          <w:rFonts w:ascii="Arial" w:hAnsi="Arial" w:cs="Arial"/>
          <w:sz w:val="20"/>
          <w:lang w:val="ru-RU"/>
        </w:rPr>
        <w:t>Организация</w:t>
      </w:r>
      <w:r w:rsidRPr="00EA19FC">
        <w:rPr>
          <w:rFonts w:ascii="Arial" w:hAnsi="Arial" w:cs="Arial"/>
          <w:sz w:val="20"/>
        </w:rPr>
        <w:t xml:space="preserve"> руководствуется требованиями внутренних документов Организации,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:rsidR="00896CE6" w:rsidRPr="00EA19FC" w:rsidRDefault="00896CE6" w:rsidP="00EA19F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>Основными принципами деятельности Организации в целях недопущения приоритета интересов одного или нескольких клиентов над интересами других клиентов при осуществлении профессиональной деятельности на рынке ценных бумаг являются: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добросовестность;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законность;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приоритет интересов клиентов;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профессионализм;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независимость;</w:t>
      </w:r>
    </w:p>
    <w:p w:rsidR="00896CE6" w:rsidRPr="00EA19FC" w:rsidRDefault="00896CE6" w:rsidP="00EA19F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EA19FC">
        <w:rPr>
          <w:rFonts w:ascii="Arial" w:hAnsi="Arial" w:cs="Arial"/>
          <w:sz w:val="20"/>
          <w:szCs w:val="20"/>
        </w:rPr>
        <w:t>информационная открытость.</w:t>
      </w:r>
    </w:p>
    <w:p w:rsidR="00896CE6" w:rsidRPr="00EA19FC" w:rsidRDefault="00896CE6" w:rsidP="00EA19F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>При осуществлении управления ценными бумагами Организация обязуется проявлять должную заботливость об интересах каждого клиента и осмотрительность, которые от нее требуются по существу отношений и условий гражданского оборота, а также исходя из рыночной ситуации.</w:t>
      </w:r>
    </w:p>
    <w:p w:rsidR="00896CE6" w:rsidRPr="00EA19FC" w:rsidRDefault="00896CE6" w:rsidP="00EA19F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A19FC">
        <w:rPr>
          <w:rFonts w:ascii="Arial" w:hAnsi="Arial" w:cs="Arial"/>
          <w:sz w:val="20"/>
        </w:rPr>
        <w:t>Решения Организации в отношении заключения/отказа от заключения сделки, ее конкретных условий, объемов инвестирования, условий обеспечения и иных аспектов не могут приниматься, исходя из предпочтений Организации в отношении одного или нескольких клиентов перед другими клиентами, основанных на разнице:</w:t>
      </w:r>
    </w:p>
    <w:p w:rsidR="00896CE6" w:rsidRPr="00BE242C" w:rsidRDefault="00896CE6" w:rsidP="00BE242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BE242C">
        <w:rPr>
          <w:rFonts w:ascii="Arial" w:hAnsi="Arial" w:cs="Arial"/>
          <w:sz w:val="20"/>
          <w:szCs w:val="20"/>
        </w:rPr>
        <w:t>объемов средств, переданных клиентами в доверительное управление;</w:t>
      </w:r>
    </w:p>
    <w:p w:rsidR="00896CE6" w:rsidRPr="00BE242C" w:rsidRDefault="00896CE6" w:rsidP="00BE242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BE242C">
        <w:rPr>
          <w:rFonts w:ascii="Arial" w:hAnsi="Arial" w:cs="Arial"/>
          <w:sz w:val="20"/>
          <w:szCs w:val="20"/>
        </w:rPr>
        <w:t>длительности договорных взаимоотношений между клиентами и Организацией;</w:t>
      </w:r>
    </w:p>
    <w:p w:rsidR="00896CE6" w:rsidRPr="00BE242C" w:rsidRDefault="00896CE6" w:rsidP="00BE242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BE242C">
        <w:rPr>
          <w:rFonts w:ascii="Arial" w:hAnsi="Arial" w:cs="Arial"/>
          <w:sz w:val="20"/>
          <w:szCs w:val="20"/>
        </w:rPr>
        <w:t>финансового состояния клиентов;</w:t>
      </w:r>
    </w:p>
    <w:p w:rsidR="00896CE6" w:rsidRPr="00BE242C" w:rsidRDefault="00896CE6" w:rsidP="00BE242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BE242C">
        <w:rPr>
          <w:rFonts w:ascii="Arial" w:hAnsi="Arial" w:cs="Arial"/>
          <w:sz w:val="20"/>
          <w:szCs w:val="20"/>
        </w:rPr>
        <w:t>условий выплаты вознаграждения Организации, предусмотренных договором доверительного управления;</w:t>
      </w:r>
    </w:p>
    <w:p w:rsidR="00896CE6" w:rsidRPr="00BE242C" w:rsidRDefault="00896CE6" w:rsidP="00BE242C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BE242C">
        <w:rPr>
          <w:rFonts w:ascii="Arial" w:hAnsi="Arial" w:cs="Arial"/>
          <w:sz w:val="20"/>
          <w:szCs w:val="20"/>
        </w:rPr>
        <w:t>иных дискриминационных факторов, ставящих клиентов в неравные положения.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lastRenderedPageBreak/>
        <w:t xml:space="preserve">При осуществлении управления ценными бумагами Организация руководствуется исключительно интересами каждого клиента,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Организация принимает все зависящие от нее разумные меры, для достижения инвестиционных целей клиента, при соответствии уровню риска возможных убытков, который способен нести клиент.  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Организация обеспечивает раздельный учет сделок клиентов, раздельный учет денежных средств и ценных бумаг, принадлежащих клиентам.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 xml:space="preserve">При управлении ценными бумагами и денежными средствами нескольких клиентов Организация вправе устанавливать единые правила и принципы формирования состава и структуры активов, находящихся в доверительном управлении (далее – стандартные стратегии управления). При этом управление ценными бумагами и денежными средствами по стандартным стратегиям управления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Организация не допускает приоритета интересов одного или нескольких клиентов над интересами других клиентов при осуществлении мер по минимизации (устранению) неблагоприятных последствий конфликта интересов, возникшего между Организацией и клиентом.</w:t>
      </w:r>
    </w:p>
    <w:p w:rsidR="00896CE6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Организация принимает меры по обеспечению конфиденциальности информации, поступившей от клиента в связи с исполнением договора доверительного управления. Конфиденциальная информация не может быть использована в интересах самой Организации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>Организация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рынке, с учетом инвестиционных целей каждого клиента, допустимого риска, особенностей инвестиционной стратегии и иных факторов. При этом информация, предоставляемая Организацией клиентам, должна быть достоверной, ясно изложенной и направляемой своевременно.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>Организация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>Организация и ее работники не осуществляют давление на клиента, в том числе в виде рекомендаций, которые могут способствовать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имеют целью склонить клиента к принятию конкретного инвестиционного решения или воздержанию от определенного действия, в том числе в интересах других клиентов или самой Организации.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>Работникам Организации запрещается давать клиентам рекомендации по операциям / сделкам на рынке ценных бумаг с целью создания благоприятных условий для осуществления операций / сделок в интересах определенных клиентов, самой Организации либо собственных интересах работника.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>Организация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213860" w:rsidRPr="00213860" w:rsidRDefault="00213860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213860">
        <w:rPr>
          <w:rFonts w:ascii="Arial" w:hAnsi="Arial" w:cs="Arial"/>
          <w:sz w:val="20"/>
        </w:rPr>
        <w:t xml:space="preserve">При исполнении своих обязательств по договорам доверительного управления Организация и ее работники не выплачивают, не предлагают выплатить и не разрешают выплату каких-либо денежных средств или ценностей, прямо или косвенно, клиентам или иным лицам, для оказания влияния на действия или </w:t>
      </w:r>
      <w:r w:rsidRPr="00213860">
        <w:rPr>
          <w:rFonts w:ascii="Arial" w:hAnsi="Arial" w:cs="Arial"/>
          <w:sz w:val="20"/>
        </w:rPr>
        <w:lastRenderedPageBreak/>
        <w:t>решения этих лиц либо Организации с целью получить какие-либо неправомерные преимущества или иные неправомерные цели.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Организация информирует клиента о рисках осуществления деятельности по управлению ценными бумагами на рынке ценных бумаг.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Организация обязана представлять клиенту отчеты о деятельности по управлению ценными бумагами в сроки и в порядке, предусмотренные законодательством и договором доверительного управления.</w:t>
      </w:r>
    </w:p>
    <w:p w:rsidR="00896CE6" w:rsidRPr="00BE242C" w:rsidRDefault="00896CE6" w:rsidP="00BE242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BE242C">
        <w:rPr>
          <w:rFonts w:ascii="Arial" w:hAnsi="Arial" w:cs="Arial"/>
          <w:sz w:val="20"/>
        </w:rPr>
        <w:t>По письменному запросу клиента Организация обязана в срок, не превышающий 10 рабочих дней со дня получения запроса, предоставить клиенту информацию об инвестиционном портфеле клиента, его стоимости, а также о сделках, совершенных за счет этого инвестиционного портфеля. Такая информация предоставляется на дату, указанную в запросе клиента, а если дата не указана – на дату получения запроса управляющим.</w:t>
      </w:r>
    </w:p>
    <w:p w:rsidR="000B16F4" w:rsidRPr="00E25907" w:rsidRDefault="00896CE6" w:rsidP="002C5C0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25907">
        <w:rPr>
          <w:rFonts w:ascii="Arial" w:hAnsi="Arial" w:cs="Arial"/>
          <w:sz w:val="20"/>
        </w:rPr>
        <w:t xml:space="preserve">Настоящий Перечень мер </w:t>
      </w:r>
      <w:r w:rsidR="00213860" w:rsidRPr="00E25907">
        <w:rPr>
          <w:rFonts w:ascii="Arial" w:hAnsi="Arial" w:cs="Arial"/>
          <w:sz w:val="20"/>
          <w:lang w:val="ru-RU"/>
        </w:rPr>
        <w:t xml:space="preserve">подлежит раскрытию </w:t>
      </w:r>
      <w:r w:rsidR="00213860" w:rsidRPr="00E25907">
        <w:rPr>
          <w:rFonts w:ascii="Arial" w:hAnsi="Arial" w:cs="Arial"/>
          <w:sz w:val="20"/>
        </w:rPr>
        <w:t xml:space="preserve">на официальном сайте </w:t>
      </w:r>
      <w:r w:rsidR="00213860" w:rsidRPr="00E25907">
        <w:rPr>
          <w:rFonts w:ascii="Arial" w:hAnsi="Arial" w:cs="Arial"/>
          <w:sz w:val="20"/>
          <w:lang w:val="ru-RU"/>
        </w:rPr>
        <w:t>Организации</w:t>
      </w:r>
      <w:r w:rsidR="00213860" w:rsidRPr="00E25907">
        <w:rPr>
          <w:rFonts w:ascii="Arial" w:hAnsi="Arial" w:cs="Arial"/>
          <w:sz w:val="20"/>
        </w:rPr>
        <w:t xml:space="preserve"> </w:t>
      </w:r>
      <w:r w:rsidRPr="00E25907">
        <w:rPr>
          <w:rFonts w:ascii="Arial" w:hAnsi="Arial" w:cs="Arial"/>
          <w:sz w:val="20"/>
        </w:rPr>
        <w:t>в сети Интернет.</w:t>
      </w: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sectPr w:rsidR="000B16F4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87933"/>
    <w:rsid w:val="000A0AC7"/>
    <w:rsid w:val="000A635D"/>
    <w:rsid w:val="000B16F4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40677"/>
    <w:rsid w:val="001503CE"/>
    <w:rsid w:val="0017529E"/>
    <w:rsid w:val="0017596C"/>
    <w:rsid w:val="00196DD0"/>
    <w:rsid w:val="001A5DAE"/>
    <w:rsid w:val="001A68D1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D268E"/>
    <w:rsid w:val="00417B31"/>
    <w:rsid w:val="00422EF6"/>
    <w:rsid w:val="0043279C"/>
    <w:rsid w:val="00450110"/>
    <w:rsid w:val="004716EF"/>
    <w:rsid w:val="004C787A"/>
    <w:rsid w:val="004E042F"/>
    <w:rsid w:val="004F1C2F"/>
    <w:rsid w:val="00504F0B"/>
    <w:rsid w:val="0051540F"/>
    <w:rsid w:val="00545F85"/>
    <w:rsid w:val="00551CB8"/>
    <w:rsid w:val="00553993"/>
    <w:rsid w:val="0057127D"/>
    <w:rsid w:val="0057614E"/>
    <w:rsid w:val="005827AC"/>
    <w:rsid w:val="005A6046"/>
    <w:rsid w:val="005D676D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5D21"/>
    <w:rsid w:val="007E7776"/>
    <w:rsid w:val="007F266F"/>
    <w:rsid w:val="008456BA"/>
    <w:rsid w:val="008715E5"/>
    <w:rsid w:val="00896CE6"/>
    <w:rsid w:val="00897562"/>
    <w:rsid w:val="008A69EB"/>
    <w:rsid w:val="008C0798"/>
    <w:rsid w:val="008C11CE"/>
    <w:rsid w:val="008D6CB2"/>
    <w:rsid w:val="008E24A9"/>
    <w:rsid w:val="008F193A"/>
    <w:rsid w:val="009136AB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66929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D018CA"/>
    <w:rsid w:val="00D17141"/>
    <w:rsid w:val="00D37E9E"/>
    <w:rsid w:val="00D41921"/>
    <w:rsid w:val="00D43857"/>
    <w:rsid w:val="00D43894"/>
    <w:rsid w:val="00D57C19"/>
    <w:rsid w:val="00D80D5B"/>
    <w:rsid w:val="00D840F8"/>
    <w:rsid w:val="00DF18E6"/>
    <w:rsid w:val="00E14313"/>
    <w:rsid w:val="00E25907"/>
    <w:rsid w:val="00E26916"/>
    <w:rsid w:val="00E34ADF"/>
    <w:rsid w:val="00E46DE0"/>
    <w:rsid w:val="00E55F6F"/>
    <w:rsid w:val="00E63F5F"/>
    <w:rsid w:val="00E73F39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40880"/>
    <w:rsid w:val="00F4136B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0479-E391-49D5-8797-2FCF8923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strekalova</dc:creator>
  <cp:lastModifiedBy>Наталья Стрекалова</cp:lastModifiedBy>
  <cp:revision>2</cp:revision>
  <dcterms:created xsi:type="dcterms:W3CDTF">2016-10-24T09:45:00Z</dcterms:created>
  <dcterms:modified xsi:type="dcterms:W3CDTF">2016-10-24T09:45:00Z</dcterms:modified>
</cp:coreProperties>
</file>